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9E06F" w14:textId="77777777" w:rsidR="00EC51D1" w:rsidRDefault="00EC51D1" w:rsidP="00EC51D1">
      <w:pPr>
        <w:spacing w:after="0"/>
      </w:pPr>
      <w:r>
        <w:t xml:space="preserve">  </w:t>
      </w:r>
      <w:r>
        <w:rPr>
          <w:noProof/>
          <w:lang w:eastAsia="hr-HR"/>
        </w:rPr>
        <w:drawing>
          <wp:inline distT="0" distB="0" distL="0" distR="0" wp14:anchorId="17EE6886" wp14:editId="302CA416">
            <wp:extent cx="939273" cy="618066"/>
            <wp:effectExtent l="0" t="0" r="0" b="0"/>
            <wp:docPr id="8" name="Slika 2" descr="A blue flag with yellow stars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8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2" descr="A blue flag with yellow stars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00000000-0008-0000-0000-000008000000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273" cy="61806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14:paraId="7953F616" w14:textId="77777777" w:rsidR="00EC51D1" w:rsidRPr="00EC51D1" w:rsidRDefault="00EC51D1" w:rsidP="00EC51D1">
      <w:pPr>
        <w:spacing w:after="0"/>
      </w:pPr>
      <w:r w:rsidRPr="00EC51D1">
        <w:rPr>
          <w:rFonts w:ascii="Times New Roman" w:hAnsi="Times New Roman" w:cs="Times New Roman"/>
          <w:b/>
          <w:bCs/>
        </w:rPr>
        <w:t>EUROPSKA UNIJA</w:t>
      </w:r>
    </w:p>
    <w:p w14:paraId="25149C43" w14:textId="77777777" w:rsidR="00EC51D1" w:rsidRDefault="00EC51D1" w:rsidP="00EC51D1">
      <w:pPr>
        <w:spacing w:after="0"/>
        <w:rPr>
          <w:rFonts w:ascii="Times New Roman" w:hAnsi="Times New Roman" w:cs="Times New Roman"/>
          <w:b/>
          <w:bCs/>
        </w:rPr>
      </w:pPr>
      <w:r w:rsidRPr="00EC51D1">
        <w:rPr>
          <w:rFonts w:ascii="Times New Roman" w:hAnsi="Times New Roman" w:cs="Times New Roman"/>
          <w:b/>
          <w:bCs/>
        </w:rPr>
        <w:t>Fond za azil, migracije i integraciju</w:t>
      </w:r>
    </w:p>
    <w:p w14:paraId="22BB69F8" w14:textId="77777777" w:rsidR="00EC51D1" w:rsidRDefault="00EC51D1" w:rsidP="00EC51D1">
      <w:pPr>
        <w:spacing w:after="0"/>
        <w:rPr>
          <w:rFonts w:ascii="Times New Roman" w:hAnsi="Times New Roman" w:cs="Times New Roman"/>
          <w:b/>
          <w:bCs/>
        </w:rPr>
      </w:pPr>
    </w:p>
    <w:p w14:paraId="5C95C2C0" w14:textId="77777777" w:rsidR="002970B4" w:rsidRDefault="00EC51D1" w:rsidP="00EC5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51D1">
        <w:rPr>
          <w:rFonts w:ascii="Times New Roman" w:hAnsi="Times New Roman" w:cs="Times New Roman"/>
          <w:b/>
          <w:sz w:val="28"/>
          <w:szCs w:val="28"/>
        </w:rPr>
        <w:t>Financiranje troškova prihvata i zbrinjavanja raseljenih osoba iz Ukrajine</w:t>
      </w:r>
    </w:p>
    <w:p w14:paraId="785D3516" w14:textId="45E8FDBB" w:rsidR="00EC51D1" w:rsidRDefault="00EC51D1" w:rsidP="00EC51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u okviru Fonda za azil, migracije i integraciju</w:t>
      </w:r>
      <w:r w:rsidR="00E30BCA">
        <w:rPr>
          <w:rFonts w:ascii="Times New Roman" w:hAnsi="Times New Roman" w:cs="Times New Roman"/>
          <w:b/>
          <w:sz w:val="28"/>
          <w:szCs w:val="28"/>
        </w:rPr>
        <w:t xml:space="preserve"> – II</w:t>
      </w:r>
      <w:r w:rsidR="001838BC">
        <w:rPr>
          <w:rFonts w:ascii="Times New Roman" w:hAnsi="Times New Roman" w:cs="Times New Roman"/>
          <w:b/>
          <w:sz w:val="28"/>
          <w:szCs w:val="28"/>
        </w:rPr>
        <w:t>I</w:t>
      </w:r>
      <w:r w:rsidR="00E30BCA">
        <w:rPr>
          <w:rFonts w:ascii="Times New Roman" w:hAnsi="Times New Roman" w:cs="Times New Roman"/>
          <w:b/>
          <w:sz w:val="28"/>
          <w:szCs w:val="28"/>
        </w:rPr>
        <w:t>. faza</w:t>
      </w:r>
    </w:p>
    <w:p w14:paraId="2ACA7811" w14:textId="77777777" w:rsidR="00EC51D1" w:rsidRDefault="00EC51D1" w:rsidP="00EC51D1">
      <w:pPr>
        <w:spacing w:after="0"/>
        <w:jc w:val="center"/>
      </w:pPr>
    </w:p>
    <w:p w14:paraId="51DB8DD6" w14:textId="020E9DEB" w:rsidR="00EC51D1" w:rsidRPr="00E00BC1" w:rsidRDefault="00EC51D1" w:rsidP="008C782F">
      <w:pPr>
        <w:jc w:val="both"/>
        <w:rPr>
          <w:sz w:val="6"/>
          <w:szCs w:val="6"/>
        </w:rPr>
      </w:pPr>
      <w:r w:rsidRPr="00EC51D1">
        <w:rPr>
          <w:rFonts w:ascii="Times New Roman" w:hAnsi="Times New Roman" w:cs="Times New Roman"/>
          <w:sz w:val="24"/>
          <w:szCs w:val="24"/>
        </w:rPr>
        <w:t>Fond za azil, migracije i integraciju (</w:t>
      </w:r>
      <w:r>
        <w:rPr>
          <w:rFonts w:ascii="Times New Roman" w:hAnsi="Times New Roman" w:cs="Times New Roman"/>
          <w:sz w:val="24"/>
          <w:szCs w:val="24"/>
        </w:rPr>
        <w:t xml:space="preserve">AMIF) osnovan je s ciljem </w:t>
      </w:r>
      <w:r w:rsidR="003D689E">
        <w:rPr>
          <w:rFonts w:ascii="Times New Roman" w:hAnsi="Times New Roman" w:cs="Times New Roman"/>
          <w:sz w:val="24"/>
          <w:szCs w:val="24"/>
        </w:rPr>
        <w:t>u</w:t>
      </w:r>
      <w:r w:rsidRPr="00EC51D1">
        <w:rPr>
          <w:rFonts w:ascii="Times New Roman" w:hAnsi="Times New Roman" w:cs="Times New Roman"/>
          <w:sz w:val="24"/>
          <w:szCs w:val="24"/>
        </w:rPr>
        <w:t>činkovito</w:t>
      </w:r>
      <w:r w:rsidR="00D12C26">
        <w:rPr>
          <w:rFonts w:ascii="Times New Roman" w:hAnsi="Times New Roman" w:cs="Times New Roman"/>
          <w:sz w:val="24"/>
          <w:szCs w:val="24"/>
        </w:rPr>
        <w:t>g</w:t>
      </w:r>
      <w:r w:rsidRPr="00EC51D1">
        <w:rPr>
          <w:rFonts w:ascii="Times New Roman" w:hAnsi="Times New Roman" w:cs="Times New Roman"/>
          <w:sz w:val="24"/>
          <w:szCs w:val="24"/>
        </w:rPr>
        <w:t xml:space="preserve"> upravljanj</w:t>
      </w:r>
      <w:r w:rsidR="00D12C26">
        <w:rPr>
          <w:rFonts w:ascii="Times New Roman" w:hAnsi="Times New Roman" w:cs="Times New Roman"/>
          <w:sz w:val="24"/>
          <w:szCs w:val="24"/>
        </w:rPr>
        <w:t>a</w:t>
      </w:r>
      <w:r w:rsidRPr="00EC51D1">
        <w:rPr>
          <w:rFonts w:ascii="Times New Roman" w:hAnsi="Times New Roman" w:cs="Times New Roman"/>
          <w:sz w:val="24"/>
          <w:szCs w:val="24"/>
        </w:rPr>
        <w:t xml:space="preserve"> migracijskim tokovima, jačanj</w:t>
      </w:r>
      <w:r w:rsidR="00105F94">
        <w:rPr>
          <w:rFonts w:ascii="Times New Roman" w:hAnsi="Times New Roman" w:cs="Times New Roman"/>
          <w:sz w:val="24"/>
          <w:szCs w:val="24"/>
        </w:rPr>
        <w:t>a</w:t>
      </w:r>
      <w:r w:rsidRPr="00EC51D1">
        <w:rPr>
          <w:rFonts w:ascii="Times New Roman" w:hAnsi="Times New Roman" w:cs="Times New Roman"/>
          <w:sz w:val="24"/>
          <w:szCs w:val="24"/>
        </w:rPr>
        <w:t xml:space="preserve"> i razvit</w:t>
      </w:r>
      <w:r w:rsidR="00105F94">
        <w:rPr>
          <w:rFonts w:ascii="Times New Roman" w:hAnsi="Times New Roman" w:cs="Times New Roman"/>
          <w:sz w:val="24"/>
          <w:szCs w:val="24"/>
        </w:rPr>
        <w:t>ka</w:t>
      </w:r>
      <w:r w:rsidRPr="00EC51D1">
        <w:rPr>
          <w:rFonts w:ascii="Times New Roman" w:hAnsi="Times New Roman" w:cs="Times New Roman"/>
          <w:sz w:val="24"/>
          <w:szCs w:val="24"/>
        </w:rPr>
        <w:t xml:space="preserve"> zajedničke politike azila, supsidijarne zaštite i privremene zaštite, zajedničke imigracijske politike,</w:t>
      </w:r>
      <w:r w:rsidR="00D12C26">
        <w:rPr>
          <w:rFonts w:ascii="Times New Roman" w:hAnsi="Times New Roman" w:cs="Times New Roman"/>
          <w:sz w:val="24"/>
          <w:szCs w:val="24"/>
        </w:rPr>
        <w:t xml:space="preserve"> </w:t>
      </w:r>
      <w:r w:rsidRPr="00EC51D1">
        <w:rPr>
          <w:rFonts w:ascii="Times New Roman" w:hAnsi="Times New Roman" w:cs="Times New Roman"/>
          <w:sz w:val="24"/>
          <w:szCs w:val="24"/>
        </w:rPr>
        <w:t>poštujući pritom pravila i načela iz poglavlja Temeljnih pravila Europske unije.</w:t>
      </w:r>
    </w:p>
    <w:p w14:paraId="7FF3E75E" w14:textId="4082C72E" w:rsidR="008C782F" w:rsidRPr="00002108" w:rsidRDefault="004D30C3">
      <w:pPr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D12C26">
        <w:rPr>
          <w:rFonts w:ascii="Times New Roman" w:hAnsi="Times New Roman" w:cs="Times New Roman"/>
          <w:sz w:val="24"/>
          <w:szCs w:val="24"/>
        </w:rPr>
        <w:t xml:space="preserve">bog invazije Ruske </w:t>
      </w:r>
      <w:r w:rsidR="00D41E91">
        <w:rPr>
          <w:rFonts w:ascii="Times New Roman" w:hAnsi="Times New Roman" w:cs="Times New Roman"/>
          <w:sz w:val="24"/>
          <w:szCs w:val="24"/>
        </w:rPr>
        <w:t>F</w:t>
      </w:r>
      <w:r w:rsidR="00D12C26">
        <w:rPr>
          <w:rFonts w:ascii="Times New Roman" w:hAnsi="Times New Roman" w:cs="Times New Roman"/>
          <w:sz w:val="24"/>
          <w:szCs w:val="24"/>
        </w:rPr>
        <w:t>ederacije na Ukrajinu</w:t>
      </w:r>
      <w:r w:rsidR="00D41E91">
        <w:rPr>
          <w:rFonts w:ascii="Times New Roman" w:hAnsi="Times New Roman" w:cs="Times New Roman"/>
          <w:sz w:val="24"/>
          <w:szCs w:val="24"/>
        </w:rPr>
        <w:t xml:space="preserve"> koja je započela 24. veljače 2022. godine došlo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 w:rsidR="00D41E91">
        <w:rPr>
          <w:rFonts w:ascii="Times New Roman" w:hAnsi="Times New Roman" w:cs="Times New Roman"/>
          <w:sz w:val="24"/>
          <w:szCs w:val="24"/>
        </w:rPr>
        <w:t xml:space="preserve">do masovnog priljeva </w:t>
      </w:r>
      <w:r>
        <w:rPr>
          <w:rFonts w:ascii="Times New Roman" w:hAnsi="Times New Roman" w:cs="Times New Roman"/>
          <w:sz w:val="24"/>
          <w:szCs w:val="24"/>
        </w:rPr>
        <w:t xml:space="preserve">raseljenih osoba </w:t>
      </w:r>
      <w:r w:rsidR="00D41E91">
        <w:rPr>
          <w:rFonts w:ascii="Times New Roman" w:hAnsi="Times New Roman" w:cs="Times New Roman"/>
          <w:sz w:val="24"/>
          <w:szCs w:val="24"/>
        </w:rPr>
        <w:t>iz Ukrajine</w:t>
      </w:r>
      <w:r w:rsidR="00E30BCA">
        <w:rPr>
          <w:rFonts w:ascii="Times New Roman" w:hAnsi="Times New Roman" w:cs="Times New Roman"/>
          <w:sz w:val="24"/>
          <w:szCs w:val="24"/>
        </w:rPr>
        <w:t>.</w:t>
      </w:r>
      <w:r w:rsidR="00D41E91">
        <w:rPr>
          <w:rFonts w:ascii="Times New Roman" w:hAnsi="Times New Roman" w:cs="Times New Roman"/>
          <w:sz w:val="24"/>
          <w:szCs w:val="24"/>
        </w:rPr>
        <w:t xml:space="preserve"> </w:t>
      </w:r>
      <w:r w:rsidR="002837A9">
        <w:rPr>
          <w:rFonts w:ascii="Times New Roman" w:hAnsi="Times New Roman" w:cs="Times New Roman"/>
          <w:sz w:val="24"/>
          <w:szCs w:val="24"/>
        </w:rPr>
        <w:t>Temeljem projektnog prijedloga Ministarstva gospodarstva, Ravnateljstva za robne zalihe „Financiranje troškova prihvata i zbrinjavanja raseljenih osoba iz Ukrajine – II</w:t>
      </w:r>
      <w:r w:rsidR="001838BC">
        <w:rPr>
          <w:rFonts w:ascii="Times New Roman" w:hAnsi="Times New Roman" w:cs="Times New Roman"/>
          <w:sz w:val="24"/>
          <w:szCs w:val="24"/>
        </w:rPr>
        <w:t>I</w:t>
      </w:r>
      <w:r w:rsidR="002837A9">
        <w:rPr>
          <w:rFonts w:ascii="Times New Roman" w:hAnsi="Times New Roman" w:cs="Times New Roman"/>
          <w:sz w:val="24"/>
          <w:szCs w:val="24"/>
        </w:rPr>
        <w:t>. faza“, d</w:t>
      </w:r>
      <w:r w:rsidR="00E30BCA" w:rsidRPr="00E30BCA">
        <w:rPr>
          <w:rFonts w:ascii="Times New Roman" w:hAnsi="Times New Roman" w:cs="Times New Roman"/>
          <w:sz w:val="24"/>
          <w:szCs w:val="24"/>
        </w:rPr>
        <w:t xml:space="preserve">ana </w:t>
      </w:r>
      <w:r w:rsidR="001838BC">
        <w:rPr>
          <w:rFonts w:ascii="Times New Roman" w:hAnsi="Times New Roman" w:cs="Times New Roman"/>
          <w:sz w:val="24"/>
          <w:szCs w:val="24"/>
        </w:rPr>
        <w:t>1</w:t>
      </w:r>
      <w:r w:rsidR="00E30BCA" w:rsidRPr="00E30BCA">
        <w:rPr>
          <w:rFonts w:ascii="Times New Roman" w:hAnsi="Times New Roman" w:cs="Times New Roman"/>
          <w:sz w:val="24"/>
          <w:szCs w:val="24"/>
        </w:rPr>
        <w:t xml:space="preserve">9. </w:t>
      </w:r>
      <w:r w:rsidR="001838BC">
        <w:rPr>
          <w:rFonts w:ascii="Times New Roman" w:hAnsi="Times New Roman" w:cs="Times New Roman"/>
          <w:sz w:val="24"/>
          <w:szCs w:val="24"/>
        </w:rPr>
        <w:t>ožujka</w:t>
      </w:r>
      <w:r w:rsidR="00E30BCA" w:rsidRPr="00E30BCA">
        <w:rPr>
          <w:rFonts w:ascii="Times New Roman" w:hAnsi="Times New Roman" w:cs="Times New Roman"/>
          <w:sz w:val="24"/>
          <w:szCs w:val="24"/>
        </w:rPr>
        <w:t xml:space="preserve"> 202</w:t>
      </w:r>
      <w:r w:rsidR="001838BC">
        <w:rPr>
          <w:rFonts w:ascii="Times New Roman" w:hAnsi="Times New Roman" w:cs="Times New Roman"/>
          <w:sz w:val="24"/>
          <w:szCs w:val="24"/>
        </w:rPr>
        <w:t>6</w:t>
      </w:r>
      <w:r w:rsidR="00E30BCA" w:rsidRPr="00E30BCA">
        <w:rPr>
          <w:rFonts w:ascii="Times New Roman" w:hAnsi="Times New Roman" w:cs="Times New Roman"/>
          <w:sz w:val="24"/>
          <w:szCs w:val="24"/>
        </w:rPr>
        <w:t xml:space="preserve">. godine donesena je Odluka o izravnoj dodjeli financijskih sredstava za provedbu </w:t>
      </w:r>
      <w:r w:rsidR="002837A9">
        <w:rPr>
          <w:rFonts w:ascii="Times New Roman" w:hAnsi="Times New Roman" w:cs="Times New Roman"/>
          <w:sz w:val="24"/>
          <w:szCs w:val="24"/>
        </w:rPr>
        <w:t xml:space="preserve">navedenog projekta u okviru Programa Fonda za azil, migracije i integraciju za Višegodišnji financijski okvir 2021. – 2027. </w:t>
      </w:r>
      <w:r w:rsidR="00E30BCA" w:rsidRPr="00E30BCA">
        <w:rPr>
          <w:rFonts w:ascii="Times New Roman" w:hAnsi="Times New Roman" w:cs="Times New Roman"/>
          <w:sz w:val="24"/>
          <w:szCs w:val="24"/>
        </w:rPr>
        <w:t>KLASA: 018-0</w:t>
      </w:r>
      <w:r w:rsidR="001838BC">
        <w:rPr>
          <w:rFonts w:ascii="Times New Roman" w:hAnsi="Times New Roman" w:cs="Times New Roman"/>
          <w:sz w:val="24"/>
          <w:szCs w:val="24"/>
        </w:rPr>
        <w:t>1</w:t>
      </w:r>
      <w:r w:rsidR="00E30BCA" w:rsidRPr="00E30BCA">
        <w:rPr>
          <w:rFonts w:ascii="Times New Roman" w:hAnsi="Times New Roman" w:cs="Times New Roman"/>
          <w:sz w:val="24"/>
          <w:szCs w:val="24"/>
        </w:rPr>
        <w:t>/2</w:t>
      </w:r>
      <w:r w:rsidR="001838BC">
        <w:rPr>
          <w:rFonts w:ascii="Times New Roman" w:hAnsi="Times New Roman" w:cs="Times New Roman"/>
          <w:sz w:val="24"/>
          <w:szCs w:val="24"/>
        </w:rPr>
        <w:t>6</w:t>
      </w:r>
      <w:r w:rsidR="00E30BCA" w:rsidRPr="00E30BCA">
        <w:rPr>
          <w:rFonts w:ascii="Times New Roman" w:hAnsi="Times New Roman" w:cs="Times New Roman"/>
          <w:sz w:val="24"/>
          <w:szCs w:val="24"/>
        </w:rPr>
        <w:t>-0</w:t>
      </w:r>
      <w:r w:rsidR="001838BC">
        <w:rPr>
          <w:rFonts w:ascii="Times New Roman" w:hAnsi="Times New Roman" w:cs="Times New Roman"/>
          <w:sz w:val="24"/>
          <w:szCs w:val="24"/>
        </w:rPr>
        <w:t>1</w:t>
      </w:r>
      <w:r w:rsidR="00E30BCA" w:rsidRPr="00E30BCA">
        <w:rPr>
          <w:rFonts w:ascii="Times New Roman" w:hAnsi="Times New Roman" w:cs="Times New Roman"/>
          <w:sz w:val="24"/>
          <w:szCs w:val="24"/>
        </w:rPr>
        <w:t>/2</w:t>
      </w:r>
      <w:r w:rsidR="001838BC">
        <w:rPr>
          <w:rFonts w:ascii="Times New Roman" w:hAnsi="Times New Roman" w:cs="Times New Roman"/>
          <w:sz w:val="24"/>
          <w:szCs w:val="24"/>
        </w:rPr>
        <w:t>6</w:t>
      </w:r>
      <w:r w:rsidR="00E30BCA" w:rsidRPr="00E30BCA">
        <w:rPr>
          <w:rFonts w:ascii="Times New Roman" w:hAnsi="Times New Roman" w:cs="Times New Roman"/>
          <w:sz w:val="24"/>
          <w:szCs w:val="24"/>
        </w:rPr>
        <w:t>, URBROJ: 511-01-136-2</w:t>
      </w:r>
      <w:r w:rsidR="001838BC">
        <w:rPr>
          <w:rFonts w:ascii="Times New Roman" w:hAnsi="Times New Roman" w:cs="Times New Roman"/>
          <w:sz w:val="24"/>
          <w:szCs w:val="24"/>
        </w:rPr>
        <w:t>6</w:t>
      </w:r>
      <w:r w:rsidR="00E30BCA" w:rsidRPr="00E30BCA">
        <w:rPr>
          <w:rFonts w:ascii="Times New Roman" w:hAnsi="Times New Roman" w:cs="Times New Roman"/>
          <w:sz w:val="24"/>
          <w:szCs w:val="24"/>
        </w:rPr>
        <w:t>-</w:t>
      </w:r>
      <w:r w:rsidR="001838BC">
        <w:rPr>
          <w:rFonts w:ascii="Times New Roman" w:hAnsi="Times New Roman" w:cs="Times New Roman"/>
          <w:sz w:val="24"/>
          <w:szCs w:val="24"/>
        </w:rPr>
        <w:t>3</w:t>
      </w:r>
      <w:r w:rsidR="00202792" w:rsidRPr="00E30BCA">
        <w:rPr>
          <w:rFonts w:ascii="Times New Roman" w:hAnsi="Times New Roman" w:cs="Times New Roman"/>
          <w:sz w:val="24"/>
          <w:szCs w:val="24"/>
        </w:rPr>
        <w:t>,</w:t>
      </w:r>
      <w:r w:rsidR="00D41E91" w:rsidRPr="00E30BCA">
        <w:rPr>
          <w:rFonts w:ascii="Times New Roman" w:hAnsi="Times New Roman" w:cs="Times New Roman"/>
          <w:sz w:val="24"/>
          <w:szCs w:val="24"/>
        </w:rPr>
        <w:t xml:space="preserve"> temeljem koje je Uprava za europske poslove, međunarodne odnose i fondove Europske unije Ministarstva unutarnjih poslova kao </w:t>
      </w:r>
      <w:r w:rsidR="00D76348">
        <w:rPr>
          <w:rFonts w:ascii="Times New Roman" w:hAnsi="Times New Roman" w:cs="Times New Roman"/>
          <w:sz w:val="24"/>
          <w:szCs w:val="24"/>
        </w:rPr>
        <w:t>Upravljačko</w:t>
      </w:r>
      <w:r w:rsidR="00D41E91" w:rsidRPr="00E30BCA">
        <w:rPr>
          <w:rFonts w:ascii="Times New Roman" w:hAnsi="Times New Roman" w:cs="Times New Roman"/>
          <w:sz w:val="24"/>
          <w:szCs w:val="24"/>
        </w:rPr>
        <w:t xml:space="preserve"> tijelo u sustavu upravljanja i kontrole</w:t>
      </w:r>
      <w:r w:rsidR="00430256" w:rsidRPr="00E30BCA">
        <w:rPr>
          <w:rFonts w:ascii="Times New Roman" w:hAnsi="Times New Roman" w:cs="Times New Roman"/>
          <w:sz w:val="24"/>
          <w:szCs w:val="24"/>
        </w:rPr>
        <w:t xml:space="preserve"> za fondove za unutarnje poslove</w:t>
      </w:r>
      <w:r w:rsidR="00D41E91" w:rsidRPr="00E30BCA">
        <w:rPr>
          <w:rFonts w:ascii="Times New Roman" w:hAnsi="Times New Roman" w:cs="Times New Roman"/>
          <w:sz w:val="24"/>
          <w:szCs w:val="24"/>
        </w:rPr>
        <w:t xml:space="preserve"> dod</w:t>
      </w:r>
      <w:r w:rsidRPr="00E30BCA">
        <w:rPr>
          <w:rFonts w:ascii="Times New Roman" w:hAnsi="Times New Roman" w:cs="Times New Roman"/>
          <w:sz w:val="24"/>
          <w:szCs w:val="24"/>
        </w:rPr>
        <w:t>i</w:t>
      </w:r>
      <w:r w:rsidR="00D41E91" w:rsidRPr="00E30BCA">
        <w:rPr>
          <w:rFonts w:ascii="Times New Roman" w:hAnsi="Times New Roman" w:cs="Times New Roman"/>
          <w:sz w:val="24"/>
          <w:szCs w:val="24"/>
        </w:rPr>
        <w:t>jelilo Ministarstvu gospodarstv</w:t>
      </w:r>
      <w:r w:rsidRPr="00E30BCA">
        <w:rPr>
          <w:rFonts w:ascii="Times New Roman" w:hAnsi="Times New Roman" w:cs="Times New Roman"/>
          <w:sz w:val="24"/>
          <w:szCs w:val="24"/>
        </w:rPr>
        <w:t>a</w:t>
      </w:r>
      <w:r w:rsidR="00D41E91" w:rsidRPr="00E30BCA">
        <w:rPr>
          <w:rFonts w:ascii="Times New Roman" w:hAnsi="Times New Roman" w:cs="Times New Roman"/>
          <w:sz w:val="24"/>
          <w:szCs w:val="24"/>
        </w:rPr>
        <w:t xml:space="preserve"> </w:t>
      </w:r>
      <w:r w:rsidR="00202792" w:rsidRPr="00E30BCA">
        <w:rPr>
          <w:rFonts w:ascii="Times New Roman" w:hAnsi="Times New Roman" w:cs="Times New Roman"/>
          <w:sz w:val="24"/>
          <w:szCs w:val="24"/>
        </w:rPr>
        <w:t xml:space="preserve">kao Korisniku </w:t>
      </w:r>
      <w:r w:rsidR="00D41E91" w:rsidRPr="00E30BCA">
        <w:rPr>
          <w:rFonts w:ascii="Times New Roman" w:hAnsi="Times New Roman" w:cs="Times New Roman"/>
          <w:sz w:val="24"/>
          <w:szCs w:val="24"/>
        </w:rPr>
        <w:t xml:space="preserve">sredstva </w:t>
      </w:r>
      <w:r w:rsidR="00202792" w:rsidRPr="00E30BCA">
        <w:rPr>
          <w:rFonts w:ascii="Times New Roman" w:hAnsi="Times New Roman" w:cs="Times New Roman"/>
          <w:sz w:val="24"/>
          <w:szCs w:val="24"/>
        </w:rPr>
        <w:t>iz Fonda za azil, migracije i integracije.</w:t>
      </w:r>
    </w:p>
    <w:p w14:paraId="5E44EB36" w14:textId="2F162E63" w:rsidR="00377C1D" w:rsidRPr="00873D2F" w:rsidRDefault="00D76348" w:rsidP="00FB7549">
      <w:pPr>
        <w:jc w:val="both"/>
        <w:rPr>
          <w:rFonts w:ascii="Times New Roman" w:hAnsi="Times New Roman" w:cs="Times New Roman"/>
          <w:b/>
          <w:bCs/>
          <w:iCs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Upravljačko</w:t>
      </w:r>
      <w:r w:rsidR="00202792" w:rsidRPr="00873D2F">
        <w:rPr>
          <w:rFonts w:ascii="Times New Roman" w:hAnsi="Times New Roman" w:cs="Times New Roman"/>
          <w:i/>
          <w:iCs/>
          <w:sz w:val="24"/>
          <w:szCs w:val="24"/>
        </w:rPr>
        <w:t xml:space="preserve"> tijelo</w:t>
      </w:r>
      <w:r w:rsidR="00202792" w:rsidRPr="00873D2F">
        <w:rPr>
          <w:rFonts w:ascii="Times New Roman" w:hAnsi="Times New Roman" w:cs="Times New Roman"/>
          <w:sz w:val="24"/>
          <w:szCs w:val="24"/>
        </w:rPr>
        <w:t xml:space="preserve"> -</w:t>
      </w:r>
      <w:r w:rsidR="00202792" w:rsidRPr="00873D2F">
        <w:t xml:space="preserve"> </w:t>
      </w:r>
      <w:r w:rsidR="00202792" w:rsidRPr="00873D2F">
        <w:rPr>
          <w:rFonts w:ascii="Times New Roman" w:hAnsi="Times New Roman" w:cs="Times New Roman"/>
          <w:sz w:val="24"/>
          <w:szCs w:val="24"/>
        </w:rPr>
        <w:t xml:space="preserve">Uprava za europske poslove, međunarodne odnose i fondove Europske unije Ministarstva unutarnjih poslova i </w:t>
      </w:r>
      <w:r w:rsidR="00202792" w:rsidRPr="00873D2F">
        <w:rPr>
          <w:rFonts w:ascii="Times New Roman" w:hAnsi="Times New Roman" w:cs="Times New Roman"/>
          <w:i/>
          <w:iCs/>
          <w:sz w:val="24"/>
          <w:szCs w:val="24"/>
        </w:rPr>
        <w:t>Korisnik</w:t>
      </w:r>
      <w:r w:rsidR="00831991" w:rsidRPr="00873D2F">
        <w:rPr>
          <w:rFonts w:ascii="Times New Roman" w:hAnsi="Times New Roman" w:cs="Times New Roman"/>
          <w:i/>
          <w:iCs/>
          <w:sz w:val="24"/>
          <w:szCs w:val="24"/>
        </w:rPr>
        <w:t xml:space="preserve"> financijskih sredstava</w:t>
      </w:r>
      <w:r w:rsidR="00202792" w:rsidRPr="00873D2F">
        <w:rPr>
          <w:rFonts w:ascii="Times New Roman" w:hAnsi="Times New Roman" w:cs="Times New Roman"/>
          <w:i/>
          <w:iCs/>
          <w:sz w:val="24"/>
          <w:szCs w:val="24"/>
        </w:rPr>
        <w:t xml:space="preserve"> -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 Ministarstv</w:t>
      </w:r>
      <w:r w:rsidR="00430256" w:rsidRPr="00873D2F">
        <w:rPr>
          <w:rFonts w:ascii="Times New Roman" w:hAnsi="Times New Roman" w:cs="Times New Roman"/>
          <w:sz w:val="24"/>
          <w:szCs w:val="24"/>
        </w:rPr>
        <w:t>o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 gospodarstv</w:t>
      </w:r>
      <w:r w:rsidR="00430256" w:rsidRPr="00873D2F">
        <w:rPr>
          <w:rFonts w:ascii="Times New Roman" w:hAnsi="Times New Roman" w:cs="Times New Roman"/>
          <w:sz w:val="24"/>
          <w:szCs w:val="24"/>
        </w:rPr>
        <w:t>a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  sklopili su Sporazum o izravnoj dodjeli financijskih sredstava za financiranje troškova prihvata i zbrinjavanja raseljenih osoba iz Ukraj</w:t>
      </w:r>
      <w:r w:rsidR="00430256" w:rsidRPr="00873D2F">
        <w:rPr>
          <w:rFonts w:ascii="Times New Roman" w:hAnsi="Times New Roman" w:cs="Times New Roman"/>
          <w:sz w:val="24"/>
          <w:szCs w:val="24"/>
        </w:rPr>
        <w:t>i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ne, </w:t>
      </w:r>
      <w:r w:rsidR="00873D2F" w:rsidRPr="00873D2F">
        <w:rPr>
          <w:rFonts w:ascii="Times New Roman" w:hAnsi="Times New Roman" w:cs="Times New Roman"/>
          <w:sz w:val="24"/>
          <w:szCs w:val="24"/>
        </w:rPr>
        <w:t>KLASA</w:t>
      </w:r>
      <w:r w:rsidR="00377C1D" w:rsidRPr="00873D2F">
        <w:rPr>
          <w:rFonts w:ascii="Times New Roman" w:hAnsi="Times New Roman" w:cs="Times New Roman"/>
          <w:sz w:val="24"/>
          <w:szCs w:val="24"/>
        </w:rPr>
        <w:t>: 018-0</w:t>
      </w:r>
      <w:r w:rsidR="001838BC">
        <w:rPr>
          <w:rFonts w:ascii="Times New Roman" w:hAnsi="Times New Roman" w:cs="Times New Roman"/>
          <w:sz w:val="24"/>
          <w:szCs w:val="24"/>
        </w:rPr>
        <w:t>1</w:t>
      </w:r>
      <w:r w:rsidR="00377C1D" w:rsidRPr="00873D2F">
        <w:rPr>
          <w:rFonts w:ascii="Times New Roman" w:hAnsi="Times New Roman" w:cs="Times New Roman"/>
          <w:sz w:val="24"/>
          <w:szCs w:val="24"/>
        </w:rPr>
        <w:t>/2</w:t>
      </w:r>
      <w:r w:rsidR="001838BC">
        <w:rPr>
          <w:rFonts w:ascii="Times New Roman" w:hAnsi="Times New Roman" w:cs="Times New Roman"/>
          <w:sz w:val="24"/>
          <w:szCs w:val="24"/>
        </w:rPr>
        <w:t>6</w:t>
      </w:r>
      <w:r w:rsidR="00377C1D" w:rsidRPr="00873D2F">
        <w:rPr>
          <w:rFonts w:ascii="Times New Roman" w:hAnsi="Times New Roman" w:cs="Times New Roman"/>
          <w:sz w:val="24"/>
          <w:szCs w:val="24"/>
        </w:rPr>
        <w:t>-0</w:t>
      </w:r>
      <w:r w:rsidR="001838BC">
        <w:rPr>
          <w:rFonts w:ascii="Times New Roman" w:hAnsi="Times New Roman" w:cs="Times New Roman"/>
          <w:sz w:val="24"/>
          <w:szCs w:val="24"/>
        </w:rPr>
        <w:t>1</w:t>
      </w:r>
      <w:r w:rsidR="00377C1D" w:rsidRPr="00873D2F">
        <w:rPr>
          <w:rFonts w:ascii="Times New Roman" w:hAnsi="Times New Roman" w:cs="Times New Roman"/>
          <w:sz w:val="24"/>
          <w:szCs w:val="24"/>
        </w:rPr>
        <w:t>/</w:t>
      </w:r>
      <w:r w:rsidR="00873D2F" w:rsidRPr="00873D2F">
        <w:rPr>
          <w:rFonts w:ascii="Times New Roman" w:hAnsi="Times New Roman" w:cs="Times New Roman"/>
          <w:sz w:val="24"/>
          <w:szCs w:val="24"/>
        </w:rPr>
        <w:t>2</w:t>
      </w:r>
      <w:r w:rsidR="001838BC">
        <w:rPr>
          <w:rFonts w:ascii="Times New Roman" w:hAnsi="Times New Roman" w:cs="Times New Roman"/>
          <w:sz w:val="24"/>
          <w:szCs w:val="24"/>
        </w:rPr>
        <w:t>6</w:t>
      </w:r>
      <w:r w:rsidR="00377C1D" w:rsidRPr="00873D2F">
        <w:rPr>
          <w:rFonts w:ascii="Times New Roman" w:hAnsi="Times New Roman" w:cs="Times New Roman"/>
          <w:sz w:val="24"/>
          <w:szCs w:val="24"/>
        </w:rPr>
        <w:t>, U</w:t>
      </w:r>
      <w:r w:rsidR="00873D2F" w:rsidRPr="00873D2F">
        <w:rPr>
          <w:rFonts w:ascii="Times New Roman" w:hAnsi="Times New Roman" w:cs="Times New Roman"/>
          <w:sz w:val="24"/>
          <w:szCs w:val="24"/>
        </w:rPr>
        <w:t>RBROJ</w:t>
      </w:r>
      <w:r w:rsidR="00377C1D" w:rsidRPr="00873D2F">
        <w:rPr>
          <w:rFonts w:ascii="Times New Roman" w:hAnsi="Times New Roman" w:cs="Times New Roman"/>
          <w:sz w:val="24"/>
          <w:szCs w:val="24"/>
        </w:rPr>
        <w:t>: 511-01-136-2</w:t>
      </w:r>
      <w:r w:rsidR="001838BC">
        <w:rPr>
          <w:rFonts w:ascii="Times New Roman" w:hAnsi="Times New Roman" w:cs="Times New Roman"/>
          <w:sz w:val="24"/>
          <w:szCs w:val="24"/>
        </w:rPr>
        <w:t>6</w:t>
      </w:r>
      <w:r w:rsidR="00377C1D" w:rsidRPr="00873D2F">
        <w:rPr>
          <w:rFonts w:ascii="Times New Roman" w:hAnsi="Times New Roman" w:cs="Times New Roman"/>
          <w:sz w:val="24"/>
          <w:szCs w:val="24"/>
        </w:rPr>
        <w:t>-</w:t>
      </w:r>
      <w:r w:rsidR="001838BC">
        <w:rPr>
          <w:rFonts w:ascii="Times New Roman" w:hAnsi="Times New Roman" w:cs="Times New Roman"/>
          <w:sz w:val="24"/>
          <w:szCs w:val="24"/>
        </w:rPr>
        <w:t>4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 od </w:t>
      </w:r>
      <w:r w:rsidR="001838BC">
        <w:rPr>
          <w:rFonts w:ascii="Times New Roman" w:hAnsi="Times New Roman" w:cs="Times New Roman"/>
          <w:sz w:val="24"/>
          <w:szCs w:val="24"/>
        </w:rPr>
        <w:t>30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. </w:t>
      </w:r>
      <w:r w:rsidR="001838BC">
        <w:rPr>
          <w:rFonts w:ascii="Times New Roman" w:hAnsi="Times New Roman" w:cs="Times New Roman"/>
          <w:sz w:val="24"/>
          <w:szCs w:val="24"/>
        </w:rPr>
        <w:t>ožujka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 202</w:t>
      </w:r>
      <w:r w:rsidR="001838BC">
        <w:rPr>
          <w:rFonts w:ascii="Times New Roman" w:hAnsi="Times New Roman" w:cs="Times New Roman"/>
          <w:sz w:val="24"/>
          <w:szCs w:val="24"/>
        </w:rPr>
        <w:t>6</w:t>
      </w:r>
      <w:r w:rsidR="00377C1D" w:rsidRPr="00873D2F">
        <w:rPr>
          <w:rFonts w:ascii="Times New Roman" w:hAnsi="Times New Roman" w:cs="Times New Roman"/>
          <w:sz w:val="24"/>
          <w:szCs w:val="24"/>
        </w:rPr>
        <w:t>. godine</w:t>
      </w:r>
      <w:r w:rsidR="00833305" w:rsidRPr="00873D2F">
        <w:rPr>
          <w:rFonts w:ascii="Times New Roman" w:hAnsi="Times New Roman" w:cs="Times New Roman"/>
          <w:sz w:val="24"/>
          <w:szCs w:val="24"/>
        </w:rPr>
        <w:t xml:space="preserve"> za provedbu projekta 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 </w:t>
      </w:r>
      <w:r w:rsidR="00377C1D" w:rsidRPr="00873D2F">
        <w:rPr>
          <w:rFonts w:ascii="Times New Roman" w:hAnsi="Times New Roman" w:cs="Times New Roman"/>
          <w:b/>
          <w:bCs/>
          <w:iCs/>
        </w:rPr>
        <w:t xml:space="preserve">Financiranje troškova </w:t>
      </w:r>
      <w:r w:rsidR="00831991" w:rsidRPr="00873D2F">
        <w:rPr>
          <w:rFonts w:ascii="Times New Roman" w:hAnsi="Times New Roman" w:cs="Times New Roman"/>
          <w:b/>
          <w:bCs/>
          <w:iCs/>
        </w:rPr>
        <w:t>prihvata i zbrinjavanja raseljenih osoba iz Ukrajine</w:t>
      </w:r>
      <w:r w:rsidR="00873D2F" w:rsidRPr="00873D2F">
        <w:rPr>
          <w:rFonts w:ascii="Times New Roman" w:hAnsi="Times New Roman" w:cs="Times New Roman"/>
          <w:b/>
          <w:bCs/>
          <w:iCs/>
        </w:rPr>
        <w:t xml:space="preserve"> – II</w:t>
      </w:r>
      <w:r w:rsidR="001838BC">
        <w:rPr>
          <w:rFonts w:ascii="Times New Roman" w:hAnsi="Times New Roman" w:cs="Times New Roman"/>
          <w:b/>
          <w:bCs/>
          <w:iCs/>
        </w:rPr>
        <w:t>I</w:t>
      </w:r>
      <w:r w:rsidR="00873D2F" w:rsidRPr="00873D2F">
        <w:rPr>
          <w:rFonts w:ascii="Times New Roman" w:hAnsi="Times New Roman" w:cs="Times New Roman"/>
          <w:b/>
          <w:bCs/>
          <w:iCs/>
        </w:rPr>
        <w:t>. faza</w:t>
      </w:r>
      <w:r w:rsidR="00833305" w:rsidRPr="00873D2F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833305" w:rsidRPr="00873D2F">
        <w:rPr>
          <w:rFonts w:ascii="Times New Roman" w:hAnsi="Times New Roman" w:cs="Times New Roman"/>
          <w:b/>
          <w:bCs/>
          <w:iCs/>
        </w:rPr>
        <w:t xml:space="preserve">ukupne vrijednosti </w:t>
      </w:r>
      <w:r w:rsidR="00377C1D" w:rsidRPr="00873D2F">
        <w:rPr>
          <w:rFonts w:ascii="Times New Roman" w:hAnsi="Times New Roman" w:cs="Times New Roman"/>
          <w:sz w:val="24"/>
          <w:szCs w:val="24"/>
        </w:rPr>
        <w:t xml:space="preserve"> </w:t>
      </w:r>
      <w:r w:rsidR="001838BC">
        <w:rPr>
          <w:rFonts w:ascii="Times New Roman" w:hAnsi="Times New Roman" w:cs="Times New Roman"/>
          <w:b/>
          <w:bCs/>
          <w:iCs/>
        </w:rPr>
        <w:t>3.144.654,09</w:t>
      </w:r>
      <w:r w:rsidR="00377C1D" w:rsidRPr="00873D2F">
        <w:rPr>
          <w:rFonts w:ascii="Times New Roman" w:hAnsi="Times New Roman" w:cs="Times New Roman"/>
          <w:b/>
          <w:bCs/>
          <w:iCs/>
        </w:rPr>
        <w:t xml:space="preserve"> EUR</w:t>
      </w:r>
      <w:r w:rsidR="00D5684C" w:rsidRPr="00873D2F">
        <w:rPr>
          <w:rFonts w:ascii="Times New Roman" w:hAnsi="Times New Roman" w:cs="Times New Roman"/>
          <w:b/>
          <w:bCs/>
          <w:iCs/>
        </w:rPr>
        <w:t>.</w:t>
      </w:r>
      <w:r w:rsidR="00377C1D" w:rsidRPr="00873D2F">
        <w:rPr>
          <w:rFonts w:ascii="Times New Roman" w:hAnsi="Times New Roman" w:cs="Times New Roman"/>
          <w:b/>
          <w:bCs/>
          <w:iCs/>
        </w:rPr>
        <w:t xml:space="preserve"> </w:t>
      </w:r>
    </w:p>
    <w:p w14:paraId="15004C90" w14:textId="77777777" w:rsidR="00831991" w:rsidRPr="00002108" w:rsidRDefault="00831991" w:rsidP="00831991">
      <w:pPr>
        <w:spacing w:after="0"/>
        <w:jc w:val="both"/>
        <w:rPr>
          <w:rFonts w:ascii="Times New Roman" w:hAnsi="Times New Roman" w:cs="Times New Roman"/>
          <w:b/>
          <w:bCs/>
          <w:i/>
          <w:iCs/>
          <w:color w:val="FF0000"/>
          <w:sz w:val="8"/>
          <w:szCs w:val="8"/>
        </w:rPr>
      </w:pPr>
    </w:p>
    <w:p w14:paraId="7877976B" w14:textId="21C4C52D" w:rsidR="00831991" w:rsidRPr="007333B6" w:rsidRDefault="00377C1D" w:rsidP="0083199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333B6">
        <w:rPr>
          <w:rFonts w:ascii="Times New Roman" w:hAnsi="Times New Roman" w:cs="Times New Roman"/>
          <w:sz w:val="24"/>
          <w:szCs w:val="24"/>
        </w:rPr>
        <w:t xml:space="preserve">Korisnik može koristiti sredstva za financiranje opravdanih troškova u iznosu od najviše </w:t>
      </w:r>
      <w:r w:rsidR="007013B2">
        <w:rPr>
          <w:rFonts w:ascii="Times New Roman" w:hAnsi="Times New Roman" w:cs="Times New Roman"/>
          <w:sz w:val="24"/>
          <w:szCs w:val="24"/>
        </w:rPr>
        <w:t>2.830.188,68</w:t>
      </w:r>
      <w:r w:rsidRPr="007333B6">
        <w:rPr>
          <w:rFonts w:ascii="Times New Roman" w:hAnsi="Times New Roman" w:cs="Times New Roman"/>
          <w:sz w:val="24"/>
          <w:szCs w:val="24"/>
        </w:rPr>
        <w:t xml:space="preserve"> EUR što predstavlja </w:t>
      </w:r>
      <w:r w:rsidR="007013B2">
        <w:rPr>
          <w:rFonts w:ascii="Times New Roman" w:hAnsi="Times New Roman" w:cs="Times New Roman"/>
          <w:sz w:val="24"/>
          <w:szCs w:val="24"/>
        </w:rPr>
        <w:t>90</w:t>
      </w:r>
      <w:r w:rsidRPr="007333B6">
        <w:rPr>
          <w:rFonts w:ascii="Times New Roman" w:hAnsi="Times New Roman" w:cs="Times New Roman"/>
          <w:sz w:val="24"/>
          <w:szCs w:val="24"/>
        </w:rPr>
        <w:t xml:space="preserve">% ukupnih opravdanih izdataka, dok će se ostatak od </w:t>
      </w:r>
      <w:r w:rsidR="007013B2">
        <w:rPr>
          <w:rFonts w:ascii="Times New Roman" w:hAnsi="Times New Roman" w:cs="Times New Roman"/>
          <w:sz w:val="24"/>
          <w:szCs w:val="24"/>
        </w:rPr>
        <w:t>314.465,41</w:t>
      </w:r>
      <w:r w:rsidRPr="007333B6">
        <w:rPr>
          <w:rFonts w:ascii="Times New Roman" w:hAnsi="Times New Roman" w:cs="Times New Roman"/>
          <w:sz w:val="24"/>
          <w:szCs w:val="24"/>
        </w:rPr>
        <w:t xml:space="preserve"> EUR, odno</w:t>
      </w:r>
      <w:r w:rsidR="00430256" w:rsidRPr="007333B6">
        <w:rPr>
          <w:rFonts w:ascii="Times New Roman" w:hAnsi="Times New Roman" w:cs="Times New Roman"/>
          <w:sz w:val="24"/>
          <w:szCs w:val="24"/>
        </w:rPr>
        <w:t>s</w:t>
      </w:r>
      <w:r w:rsidRPr="007333B6">
        <w:rPr>
          <w:rFonts w:ascii="Times New Roman" w:hAnsi="Times New Roman" w:cs="Times New Roman"/>
          <w:sz w:val="24"/>
          <w:szCs w:val="24"/>
        </w:rPr>
        <w:t xml:space="preserve">no </w:t>
      </w:r>
      <w:r w:rsidR="007013B2">
        <w:rPr>
          <w:rFonts w:ascii="Times New Roman" w:hAnsi="Times New Roman" w:cs="Times New Roman"/>
          <w:sz w:val="24"/>
          <w:szCs w:val="24"/>
        </w:rPr>
        <w:t>10</w:t>
      </w:r>
      <w:r w:rsidRPr="007333B6">
        <w:rPr>
          <w:rFonts w:ascii="Times New Roman" w:hAnsi="Times New Roman" w:cs="Times New Roman"/>
          <w:sz w:val="24"/>
          <w:szCs w:val="24"/>
        </w:rPr>
        <w:t xml:space="preserve">% ukupnih opravdanih izdataka osigurati iz sredstava učešća Republike Hrvatske. </w:t>
      </w:r>
    </w:p>
    <w:p w14:paraId="1EF8EB58" w14:textId="1D198EF7" w:rsidR="00831991" w:rsidRDefault="00831991" w:rsidP="00831991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333B6">
        <w:rPr>
          <w:rFonts w:ascii="Times New Roman" w:hAnsi="Times New Roman" w:cs="Times New Roman"/>
          <w:bCs/>
          <w:iCs/>
          <w:sz w:val="24"/>
          <w:szCs w:val="24"/>
        </w:rPr>
        <w:t xml:space="preserve">Dodijeljena financijska sredstva koriste se isključivo za financiranje troškova prihvata i zbrinjavanja raseljenih osoba iz Ukrajine u pojedinačnom smještaju sukladno uvjetima za korištenje sredstava </w:t>
      </w:r>
      <w:r w:rsidR="00D76348">
        <w:rPr>
          <w:rFonts w:ascii="Times New Roman" w:hAnsi="Times New Roman" w:cs="Times New Roman"/>
          <w:bCs/>
          <w:iCs/>
          <w:sz w:val="24"/>
          <w:szCs w:val="24"/>
        </w:rPr>
        <w:t>P</w:t>
      </w:r>
      <w:r w:rsidRPr="007333B6">
        <w:rPr>
          <w:rFonts w:ascii="Times New Roman" w:hAnsi="Times New Roman" w:cs="Times New Roman"/>
          <w:bCs/>
          <w:iCs/>
          <w:sz w:val="24"/>
          <w:szCs w:val="24"/>
        </w:rPr>
        <w:t>rograma Fonda za azil, migracije i integraciju predviđenog unutar Višegodišnjeg financijskog okvira Europske unije za razdoblje od 20</w:t>
      </w:r>
      <w:r w:rsidR="007333B6" w:rsidRPr="007333B6">
        <w:rPr>
          <w:rFonts w:ascii="Times New Roman" w:hAnsi="Times New Roman" w:cs="Times New Roman"/>
          <w:bCs/>
          <w:iCs/>
          <w:sz w:val="24"/>
          <w:szCs w:val="24"/>
        </w:rPr>
        <w:t>21</w:t>
      </w:r>
      <w:r w:rsidRPr="007333B6">
        <w:rPr>
          <w:rFonts w:ascii="Times New Roman" w:hAnsi="Times New Roman" w:cs="Times New Roman"/>
          <w:bCs/>
          <w:iCs/>
          <w:sz w:val="24"/>
          <w:szCs w:val="24"/>
        </w:rPr>
        <w:t>. do 202</w:t>
      </w:r>
      <w:r w:rsidR="007333B6" w:rsidRPr="007333B6">
        <w:rPr>
          <w:rFonts w:ascii="Times New Roman" w:hAnsi="Times New Roman" w:cs="Times New Roman"/>
          <w:bCs/>
          <w:iCs/>
          <w:sz w:val="24"/>
          <w:szCs w:val="24"/>
        </w:rPr>
        <w:t>7</w:t>
      </w:r>
      <w:r w:rsidRPr="007333B6">
        <w:rPr>
          <w:rFonts w:ascii="Times New Roman" w:hAnsi="Times New Roman" w:cs="Times New Roman"/>
          <w:bCs/>
          <w:iCs/>
          <w:sz w:val="24"/>
          <w:szCs w:val="24"/>
        </w:rPr>
        <w:t>. za područje unutarnjih poslova</w:t>
      </w:r>
      <w:r w:rsidR="00833305" w:rsidRPr="007333B6">
        <w:rPr>
          <w:rFonts w:ascii="Times New Roman" w:hAnsi="Times New Roman" w:cs="Times New Roman"/>
          <w:bCs/>
          <w:iCs/>
          <w:sz w:val="24"/>
          <w:szCs w:val="24"/>
        </w:rPr>
        <w:t xml:space="preserve">, a predviđeno trajanje projekta je </w:t>
      </w:r>
      <w:r w:rsidR="007013B2">
        <w:rPr>
          <w:rFonts w:ascii="Times New Roman" w:hAnsi="Times New Roman" w:cs="Times New Roman"/>
          <w:bCs/>
          <w:iCs/>
          <w:sz w:val="24"/>
          <w:szCs w:val="24"/>
        </w:rPr>
        <w:t>9</w:t>
      </w:r>
      <w:r w:rsidR="00833305" w:rsidRPr="007333B6">
        <w:rPr>
          <w:rFonts w:ascii="Times New Roman" w:hAnsi="Times New Roman" w:cs="Times New Roman"/>
          <w:bCs/>
          <w:iCs/>
          <w:sz w:val="24"/>
          <w:szCs w:val="24"/>
        </w:rPr>
        <w:t xml:space="preserve"> mjeseci.</w:t>
      </w:r>
    </w:p>
    <w:p w14:paraId="1B1A6B9A" w14:textId="77777777" w:rsidR="004B4003" w:rsidRDefault="004B4003" w:rsidP="00831991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5E1F2907" w14:textId="5CAAE5FC" w:rsidR="000514C8" w:rsidRPr="00002108" w:rsidRDefault="004B4003" w:rsidP="00831991">
      <w:pPr>
        <w:spacing w:after="0"/>
        <w:jc w:val="both"/>
        <w:rPr>
          <w:rFonts w:ascii="Times New Roman" w:hAnsi="Times New Roman" w:cs="Times New Roman"/>
          <w:bCs/>
          <w:iCs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Dana </w:t>
      </w:r>
      <w:r w:rsidRPr="004B4003">
        <w:rPr>
          <w:rFonts w:ascii="Times New Roman" w:hAnsi="Times New Roman" w:cs="Times New Roman"/>
          <w:bCs/>
          <w:iCs/>
          <w:sz w:val="24"/>
          <w:szCs w:val="24"/>
        </w:rPr>
        <w:t>25.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rujna 2026. godine </w:t>
      </w:r>
      <w:r>
        <w:rPr>
          <w:rFonts w:ascii="Times New Roman" w:hAnsi="Times New Roman" w:cs="Times New Roman"/>
          <w:i/>
          <w:iCs/>
          <w:sz w:val="24"/>
          <w:szCs w:val="24"/>
        </w:rPr>
        <w:t>Upravljačko</w:t>
      </w:r>
      <w:r w:rsidRPr="00873D2F">
        <w:rPr>
          <w:rFonts w:ascii="Times New Roman" w:hAnsi="Times New Roman" w:cs="Times New Roman"/>
          <w:i/>
          <w:iCs/>
          <w:sz w:val="24"/>
          <w:szCs w:val="24"/>
        </w:rPr>
        <w:t xml:space="preserve"> tijelo</w:t>
      </w:r>
      <w:r w:rsidRPr="00873D2F">
        <w:rPr>
          <w:rFonts w:ascii="Times New Roman" w:hAnsi="Times New Roman" w:cs="Times New Roman"/>
          <w:sz w:val="24"/>
          <w:szCs w:val="24"/>
        </w:rPr>
        <w:t xml:space="preserve"> -</w:t>
      </w:r>
      <w:r w:rsidRPr="00873D2F">
        <w:t xml:space="preserve"> </w:t>
      </w:r>
      <w:r w:rsidRPr="00873D2F">
        <w:rPr>
          <w:rFonts w:ascii="Times New Roman" w:hAnsi="Times New Roman" w:cs="Times New Roman"/>
          <w:sz w:val="24"/>
          <w:szCs w:val="24"/>
        </w:rPr>
        <w:t xml:space="preserve">Uprava za europske poslove, međunarodne odnose i fondove Europske unije Ministarstva unutarnjih poslova i </w:t>
      </w:r>
      <w:r w:rsidRPr="00873D2F">
        <w:rPr>
          <w:rFonts w:ascii="Times New Roman" w:hAnsi="Times New Roman" w:cs="Times New Roman"/>
          <w:i/>
          <w:iCs/>
          <w:sz w:val="24"/>
          <w:szCs w:val="24"/>
        </w:rPr>
        <w:t>Korisnik financijskih sredstava -</w:t>
      </w:r>
      <w:r w:rsidRPr="00873D2F">
        <w:rPr>
          <w:rFonts w:ascii="Times New Roman" w:hAnsi="Times New Roman" w:cs="Times New Roman"/>
          <w:sz w:val="24"/>
          <w:szCs w:val="24"/>
        </w:rPr>
        <w:t xml:space="preserve"> Ministarstvo gospodarstva</w:t>
      </w:r>
      <w:r w:rsidR="001B572E">
        <w:rPr>
          <w:rFonts w:ascii="Times New Roman" w:hAnsi="Times New Roman" w:cs="Times New Roman"/>
          <w:sz w:val="24"/>
          <w:szCs w:val="24"/>
        </w:rPr>
        <w:t xml:space="preserve"> </w:t>
      </w:r>
      <w:r w:rsidRPr="00873D2F">
        <w:rPr>
          <w:rFonts w:ascii="Times New Roman" w:hAnsi="Times New Roman" w:cs="Times New Roman"/>
          <w:sz w:val="24"/>
          <w:szCs w:val="24"/>
        </w:rPr>
        <w:t>sklopili su</w:t>
      </w:r>
      <w:r w:rsidRPr="004B400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Dodatak Sporazumu o izravnoj dodjeli financijskih sredstava za </w:t>
      </w:r>
      <w:r w:rsidRPr="00873D2F">
        <w:rPr>
          <w:rFonts w:ascii="Times New Roman" w:hAnsi="Times New Roman" w:cs="Times New Roman"/>
          <w:sz w:val="24"/>
          <w:szCs w:val="24"/>
        </w:rPr>
        <w:t>financiranje troškova prihvata i zbrinjavanja raseljenih osoba iz Ukrajine, KLASA: 018-0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73D2F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73D2F">
        <w:rPr>
          <w:rFonts w:ascii="Times New Roman" w:hAnsi="Times New Roman" w:cs="Times New Roman"/>
          <w:sz w:val="24"/>
          <w:szCs w:val="24"/>
        </w:rPr>
        <w:t>-0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73D2F">
        <w:rPr>
          <w:rFonts w:ascii="Times New Roman" w:hAnsi="Times New Roman" w:cs="Times New Roman"/>
          <w:sz w:val="24"/>
          <w:szCs w:val="24"/>
        </w:rPr>
        <w:t>/2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73D2F">
        <w:rPr>
          <w:rFonts w:ascii="Times New Roman" w:hAnsi="Times New Roman" w:cs="Times New Roman"/>
          <w:sz w:val="24"/>
          <w:szCs w:val="24"/>
        </w:rPr>
        <w:t>, URBROJ: 511-01-136-2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873D2F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2</w:t>
      </w:r>
      <w:r w:rsidR="001B572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kojim se produžuje trajanje projekta na 15 mj</w:t>
      </w:r>
      <w:r w:rsidR="001B572E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seci.</w:t>
      </w:r>
    </w:p>
    <w:p w14:paraId="02CBEBA5" w14:textId="77777777" w:rsidR="0016626A" w:rsidRPr="0016626A" w:rsidRDefault="0016626A" w:rsidP="0016626A">
      <w:pPr>
        <w:spacing w:after="0"/>
        <w:jc w:val="both"/>
        <w:rPr>
          <w:rFonts w:ascii="Times New Roman" w:hAnsi="Times New Roman" w:cs="Times New Roman"/>
          <w:b/>
          <w:bCs/>
          <w:i/>
          <w:iCs/>
          <w:sz w:val="2"/>
          <w:szCs w:val="2"/>
        </w:rPr>
      </w:pPr>
    </w:p>
    <w:p w14:paraId="641BC200" w14:textId="5E6C2DAC" w:rsidR="004426DF" w:rsidRPr="0016626A" w:rsidRDefault="004426DF" w:rsidP="0016626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426DF" w:rsidRPr="0016626A" w:rsidSect="0016626A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289"/>
    <w:rsid w:val="00002108"/>
    <w:rsid w:val="000201D3"/>
    <w:rsid w:val="000514C8"/>
    <w:rsid w:val="00081B1E"/>
    <w:rsid w:val="000C104B"/>
    <w:rsid w:val="00105F94"/>
    <w:rsid w:val="0016626A"/>
    <w:rsid w:val="001838BC"/>
    <w:rsid w:val="001B572E"/>
    <w:rsid w:val="00202792"/>
    <w:rsid w:val="0026661F"/>
    <w:rsid w:val="002837A9"/>
    <w:rsid w:val="002970B4"/>
    <w:rsid w:val="003622AD"/>
    <w:rsid w:val="00377C1D"/>
    <w:rsid w:val="003D689E"/>
    <w:rsid w:val="003E7601"/>
    <w:rsid w:val="00430256"/>
    <w:rsid w:val="004426DF"/>
    <w:rsid w:val="00473AC2"/>
    <w:rsid w:val="00486463"/>
    <w:rsid w:val="004B013F"/>
    <w:rsid w:val="004B4003"/>
    <w:rsid w:val="004D30C3"/>
    <w:rsid w:val="00532D7A"/>
    <w:rsid w:val="00570BB1"/>
    <w:rsid w:val="005B4589"/>
    <w:rsid w:val="006A5330"/>
    <w:rsid w:val="006B00F9"/>
    <w:rsid w:val="006F48B3"/>
    <w:rsid w:val="007013B2"/>
    <w:rsid w:val="007333B6"/>
    <w:rsid w:val="00831991"/>
    <w:rsid w:val="00833305"/>
    <w:rsid w:val="00873D2F"/>
    <w:rsid w:val="008C782F"/>
    <w:rsid w:val="009456EA"/>
    <w:rsid w:val="00A171D6"/>
    <w:rsid w:val="00B27289"/>
    <w:rsid w:val="00B41BBB"/>
    <w:rsid w:val="00D12C26"/>
    <w:rsid w:val="00D17942"/>
    <w:rsid w:val="00D41E91"/>
    <w:rsid w:val="00D5684C"/>
    <w:rsid w:val="00D76348"/>
    <w:rsid w:val="00D82F6D"/>
    <w:rsid w:val="00E00BC1"/>
    <w:rsid w:val="00E30BCA"/>
    <w:rsid w:val="00EC51D1"/>
    <w:rsid w:val="00F11E13"/>
    <w:rsid w:val="00F40FED"/>
    <w:rsid w:val="00F62F66"/>
    <w:rsid w:val="00F974C9"/>
    <w:rsid w:val="00FB7549"/>
    <w:rsid w:val="00FC43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A25B7"/>
  <w15:chartTrackingRefBased/>
  <w15:docId w15:val="{D502D2AA-B0A1-4D1D-95DD-2126089F8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83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33305"/>
    <w:rPr>
      <w:rFonts w:ascii="Segoe UI" w:hAnsi="Segoe UI" w:cs="Segoe UI"/>
      <w:sz w:val="18"/>
      <w:szCs w:val="18"/>
    </w:rPr>
  </w:style>
  <w:style w:type="paragraph" w:styleId="Revizija">
    <w:name w:val="Revision"/>
    <w:hidden/>
    <w:uiPriority w:val="99"/>
    <w:semiHidden/>
    <w:rsid w:val="00D568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1</Pages>
  <Words>470</Words>
  <Characters>2682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Mikić</dc:creator>
  <cp:keywords/>
  <dc:description/>
  <cp:lastModifiedBy>Mirjana Mikić</cp:lastModifiedBy>
  <cp:revision>28</cp:revision>
  <dcterms:created xsi:type="dcterms:W3CDTF">2022-12-28T14:09:00Z</dcterms:created>
  <dcterms:modified xsi:type="dcterms:W3CDTF">2026-10-08T07:19:00Z</dcterms:modified>
</cp:coreProperties>
</file>